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BE" w:rsidRPr="00D415BE" w:rsidRDefault="00D415BE" w:rsidP="00D415BE">
      <w:pPr>
        <w:keepNext/>
        <w:spacing w:before="31" w:after="60" w:line="240" w:lineRule="auto"/>
        <w:ind w:right="593"/>
        <w:jc w:val="right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</w:pPr>
      <w:bookmarkStart w:id="0" w:name="_GoBack"/>
      <w:bookmarkEnd w:id="0"/>
      <w:r w:rsidRPr="00D415BE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  <w:t>ALLEGATO 1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415BE" w:rsidRDefault="00D415BE" w:rsidP="00D415BE">
      <w:pPr>
        <w:spacing w:after="0" w:line="312" w:lineRule="auto"/>
        <w:ind w:left="6551" w:right="592" w:firstLine="992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Al Dirigente Scolastico del Liceo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Artistico Musicale e Coreutico</w:t>
      </w:r>
    </w:p>
    <w:p w:rsidR="00D415BE" w:rsidRPr="00D415BE" w:rsidRDefault="00D415BE" w:rsidP="00D415BE">
      <w:pPr>
        <w:spacing w:after="0" w:line="312" w:lineRule="auto"/>
        <w:ind w:left="6551" w:right="592" w:firstLine="992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FELICE CASORATI</w:t>
      </w:r>
    </w:p>
    <w:p w:rsidR="00D415BE" w:rsidRPr="00D415BE" w:rsidRDefault="00D415BE" w:rsidP="00D415BE">
      <w:pPr>
        <w:spacing w:before="3" w:after="0" w:line="312" w:lineRule="auto"/>
        <w:ind w:left="8284" w:right="592" w:hanging="28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Via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Greppi, 18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28100  NOVARA   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NO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keepNext/>
        <w:spacing w:after="0" w:line="240" w:lineRule="auto"/>
        <w:ind w:left="2614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ISTANZA DI PARTECIPAZIONE</w:t>
      </w:r>
    </w:p>
    <w:p w:rsidR="00D415BE" w:rsidRPr="00D415BE" w:rsidRDefault="00D415BE" w:rsidP="00D415BE">
      <w:pPr>
        <w:tabs>
          <w:tab w:val="left" w:pos="5018"/>
          <w:tab w:val="left" w:pos="5051"/>
          <w:tab w:val="left" w:pos="5598"/>
          <w:tab w:val="left" w:pos="8731"/>
          <w:tab w:val="left" w:pos="9124"/>
          <w:tab w:val="left" w:pos="10024"/>
          <w:tab w:val="left" w:pos="10084"/>
        </w:tabs>
        <w:spacing w:before="321" w:after="0" w:line="316" w:lineRule="auto"/>
        <w:ind w:left="518" w:right="63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Il/La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sottoscritto/a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nato</w:t>
      </w:r>
      <w:r w:rsidRPr="00D415BE">
        <w:rPr>
          <w:rFonts w:ascii="Times New Roman" w:eastAsia="Times New Roman" w:hAnsi="Times New Roman" w:cs="Times New Roman"/>
          <w:spacing w:val="58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prov. (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residente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responsabile legale</w:t>
      </w:r>
      <w:r w:rsidRPr="00D415BE">
        <w:rPr>
          <w:rFonts w:ascii="Times New Roman" w:eastAsia="Times New Roman" w:hAnsi="Times New Roman" w:cs="Times New Roman"/>
          <w:spacing w:val="-16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della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Ditta/Azienda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w w:val="31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con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w w:val="18"/>
          <w:sz w:val="24"/>
          <w:szCs w:val="24"/>
          <w:u w:val="single"/>
          <w:lang w:val="x-none" w:eastAsia="x-none"/>
        </w:rPr>
        <w:t xml:space="preserve"> 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x-none" w:eastAsia="x-none"/>
        </w:rPr>
      </w:pPr>
    </w:p>
    <w:p w:rsidR="00D415BE" w:rsidRPr="00D415BE" w:rsidRDefault="00D415BE" w:rsidP="00D415BE">
      <w:pPr>
        <w:keepNext/>
        <w:spacing w:before="3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x-none"/>
        </w:rPr>
        <w:t xml:space="preserve">         </w:t>
      </w: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MANIFESTA IL PROPRIO INTERESSE</w:t>
      </w:r>
    </w:p>
    <w:p w:rsidR="00D415BE" w:rsidRPr="00D415BE" w:rsidRDefault="00D415BE" w:rsidP="00D415BE">
      <w:pPr>
        <w:spacing w:before="283" w:after="0" w:line="244" w:lineRule="auto"/>
        <w:ind w:left="518" w:right="59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partecipare alla selezione dei soggetti da invitare per l’acquisizione delle forniture relative al progetto 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val="x-none" w:eastAsia="x-none"/>
        </w:rPr>
        <w:t>10.8.1.A4-FESRPON-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eastAsia="x-none"/>
        </w:rPr>
        <w:t>PI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val="x-none" w:eastAsia="x-none"/>
        </w:rPr>
        <w:t>-2017-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eastAsia="x-none"/>
        </w:rPr>
        <w:t>4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"</w:t>
      </w:r>
      <w:r w:rsidRPr="00D415BE">
        <w:rPr>
          <w:rFonts w:ascii="Calibri" w:eastAsia="Times New Roman" w:hAnsi="Calibri" w:cs="Times New Roman"/>
          <w:sz w:val="24"/>
          <w:szCs w:val="24"/>
          <w:lang w:val="x-none" w:eastAsia="x-none"/>
        </w:rPr>
        <w:t>Diffusione della società della conoscenza nel mondo della scuola e della formazione e adozione di approcci didattici innovativi</w:t>
      </w:r>
      <w:r w:rsidRPr="00D415B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".</w:t>
      </w:r>
    </w:p>
    <w:p w:rsidR="00D415BE" w:rsidRPr="00D415BE" w:rsidRDefault="00D415BE" w:rsidP="00D415BE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i/>
          <w:sz w:val="29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316" w:lineRule="auto"/>
        <w:ind w:left="518" w:right="59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Allega alla presente: -Allegati 2, 3, 4 debitamente compilati, intestati e firmati -Fotocopia documento di identità (carta identità) in corso di validità.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Autorizza il trattamento dei dati personali ai sensi del D.Lgs 196/03.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3371"/>
        </w:tabs>
        <w:spacing w:before="191" w:after="0" w:line="240" w:lineRule="auto"/>
        <w:ind w:left="51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Lì,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9411"/>
        </w:tabs>
        <w:spacing w:after="0" w:line="240" w:lineRule="auto"/>
        <w:ind w:left="7131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(firma)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68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keepNext/>
        <w:spacing w:before="31" w:after="60" w:line="240" w:lineRule="auto"/>
        <w:ind w:left="8289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</w:pPr>
      <w:r w:rsidRPr="00D415BE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  <w:lastRenderedPageBreak/>
        <w:t>ALLEGATO 2</w:t>
      </w:r>
    </w:p>
    <w:p w:rsidR="00D415BE" w:rsidRPr="00D415BE" w:rsidRDefault="00D415BE" w:rsidP="00D415BE">
      <w:pPr>
        <w:spacing w:before="252" w:after="0" w:line="240" w:lineRule="auto"/>
        <w:ind w:left="1576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b/>
          <w:w w:val="105"/>
          <w:sz w:val="28"/>
          <w:szCs w:val="24"/>
          <w:lang w:eastAsia="it-IT"/>
        </w:rPr>
        <w:t>DICHIARAZIONE SOSTITUTIVA DI CERTIFICAZIONE</w:t>
      </w:r>
    </w:p>
    <w:p w:rsidR="00D415BE" w:rsidRPr="00D415BE" w:rsidRDefault="00D415BE" w:rsidP="00D415BE">
      <w:pPr>
        <w:spacing w:before="14" w:after="0" w:line="240" w:lineRule="auto"/>
        <w:ind w:left="3148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b/>
          <w:w w:val="105"/>
          <w:sz w:val="28"/>
          <w:szCs w:val="24"/>
          <w:lang w:eastAsia="it-IT"/>
        </w:rPr>
        <w:t>(art.46 DPR del 28 dicembre n.445)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1411"/>
          <w:tab w:val="left" w:pos="5771"/>
          <w:tab w:val="left" w:pos="5838"/>
          <w:tab w:val="left" w:pos="7051"/>
          <w:tab w:val="left" w:pos="7538"/>
          <w:tab w:val="left" w:pos="9264"/>
          <w:tab w:val="left" w:pos="9951"/>
          <w:tab w:val="left" w:pos="10016"/>
          <w:tab w:val="left" w:pos="10084"/>
        </w:tabs>
        <w:spacing w:after="0" w:line="295" w:lineRule="auto"/>
        <w:ind w:left="518" w:right="65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Il/La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sottoscritto/a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nato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il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in qualità di titolare / legale rappresentante</w:t>
      </w:r>
      <w:r w:rsidRPr="00D415BE">
        <w:rPr>
          <w:rFonts w:ascii="Times New Roman" w:eastAsia="Times New Roman" w:hAnsi="Times New Roman" w:cs="Times New Roman"/>
          <w:spacing w:val="-29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della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ditta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con sede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legale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n.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w w:val="46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Codice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Fiscale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8651"/>
          <w:tab w:val="left" w:pos="8690"/>
        </w:tabs>
        <w:spacing w:before="90" w:after="0" w:line="304" w:lineRule="auto"/>
        <w:ind w:left="518" w:right="199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Partita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IVA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e-mail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certificata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(PEC)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D415BE" w:rsidRPr="00D415BE" w:rsidRDefault="00D415BE" w:rsidP="00D415BE">
      <w:pPr>
        <w:spacing w:before="223" w:after="0" w:line="295" w:lineRule="auto"/>
        <w:ind w:left="518" w:right="59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consapevole che in caso di dichiarazione mendace sarà punito ai sensi del Codice Penale secondo quanto prescritto dall’Art. 76 del succitato  D.P.R.  445/2000  e  che,  inoltre,  qualora  dal  controllo effettuato emerga la non veridicità del contenuto di taluna delle dichiarazioni rese, decadrà dai</w:t>
      </w:r>
      <w:r w:rsidRPr="00D415BE">
        <w:rPr>
          <w:rFonts w:ascii="Times New Roman" w:eastAsia="Times New Roman" w:hAnsi="Times New Roman" w:cs="Times New Roman"/>
          <w:spacing w:val="5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benefici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conseguenti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al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provvedimento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eventualmente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emanato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sulla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base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della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dichiarazione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non veritiera (Art. 75 D.P.R. 445/2000), in relazione alla partecipazione per la selezione delle ditte da consultare per la realizzazione del progetto </w:t>
      </w:r>
      <w:r w:rsidRPr="00D415BE">
        <w:rPr>
          <w:rFonts w:ascii="Calibri" w:eastAsia="Times New Roman" w:hAnsi="Calibri" w:cs="Times New Roman"/>
          <w:b/>
          <w:sz w:val="21"/>
          <w:szCs w:val="24"/>
          <w:lang w:val="x-none" w:eastAsia="x-none"/>
        </w:rPr>
        <w:t xml:space="preserve">10.8.1.A4-FESRPON-LO-2017-5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 Diffusione della società della conoscenza nel mondo della scuola e della formazione e adozione di approcci didattici innovativi"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keepNext/>
        <w:spacing w:before="240" w:after="60" w:line="240" w:lineRule="auto"/>
        <w:ind w:right="2615"/>
        <w:jc w:val="center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eastAsia="it-IT"/>
        </w:rPr>
      </w:pPr>
      <w:r w:rsidRPr="00D415BE">
        <w:rPr>
          <w:rFonts w:ascii="Calibri Light" w:eastAsia="Times New Roman" w:hAnsi="Calibri Light" w:cs="Times New Roman"/>
          <w:b/>
          <w:bCs/>
          <w:sz w:val="26"/>
          <w:szCs w:val="26"/>
          <w:lang w:eastAsia="it-IT"/>
        </w:rPr>
        <w:t>DICHIARA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  <w:tab w:val="left" w:pos="6158"/>
          <w:tab w:val="left" w:pos="8424"/>
        </w:tabs>
        <w:autoSpaceDE w:val="0"/>
        <w:autoSpaceDN w:val="0"/>
        <w:spacing w:after="0" w:line="288" w:lineRule="auto"/>
        <w:ind w:right="62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denominazione del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la natura e forma giuridica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  <w:lang w:val="x-none" w:eastAsia="x-none"/>
        </w:rPr>
      </w:pPr>
    </w:p>
    <w:p w:rsidR="00D415BE" w:rsidRPr="00D415BE" w:rsidRDefault="00D415BE" w:rsidP="00D415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Legale Rappresentante della società/ditta è:</w:t>
      </w:r>
    </w:p>
    <w:p w:rsidR="00D415BE" w:rsidRPr="00D415BE" w:rsidRDefault="00D415BE" w:rsidP="00D415BE">
      <w:pPr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Sig.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Nato a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 Provincia di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Il 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Partita I.V.A 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Cod. Fisc.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 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Sede legale  __________________________________________________________________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Sede operativa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E mail Certificata (PEC)  _______________________________________________________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  <w:tab w:val="left" w:pos="3173"/>
        </w:tabs>
        <w:autoSpaceDE w:val="0"/>
        <w:autoSpaceDN w:val="0"/>
        <w:spacing w:after="0" w:line="292" w:lineRule="auto"/>
        <w:ind w:right="9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avere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dipendenti con mansioni tecniche iscritti nel Libro Unico del Lavoro dall’azienda da almeno 4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mesi;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realizzato un fatturato nel settore informatico nell’ultimo triennio (dal 2013 al</w:t>
      </w:r>
      <w:r w:rsidRPr="00D415BE">
        <w:rPr>
          <w:rFonts w:ascii="Times New Roman" w:eastAsia="Times New Roman" w:hAnsi="Times New Roman" w:cs="Times New Roman"/>
          <w:spacing w:val="-2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2017)</w:t>
      </w:r>
    </w:p>
    <w:p w:rsidR="00D415BE" w:rsidRPr="00D415BE" w:rsidRDefault="00D415BE" w:rsidP="00D415BE">
      <w:pPr>
        <w:spacing w:before="54" w:after="0" w:line="240" w:lineRule="auto"/>
        <w:ind w:left="123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 interessa)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83" w:lineRule="auto"/>
        <w:ind w:left="2478" w:right="578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fino a € 200.000,00 ; </w:t>
      </w:r>
      <w:r w:rsidRPr="00D415BE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fino a € 400.000,00 ; </w:t>
      </w:r>
      <w:r w:rsidRPr="00D415BE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oltre ai € 400.000,00</w:t>
      </w:r>
      <w:r w:rsidRPr="00D415BE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D415BE" w:rsidRPr="00D415BE" w:rsidRDefault="00D415BE" w:rsidP="00D415BE">
      <w:pPr>
        <w:spacing w:after="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68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4"/>
        </w:numPr>
        <w:tabs>
          <w:tab w:val="left" w:pos="1238"/>
          <w:tab w:val="left" w:pos="1239"/>
        </w:tabs>
        <w:autoSpaceDE w:val="0"/>
        <w:autoSpaceDN w:val="0"/>
        <w:spacing w:before="77" w:after="0" w:line="283" w:lineRule="auto"/>
        <w:ind w:right="11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aver già realizzato forniture analoghe presso altri istituti scolastici nel periodo 2013- 2017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 5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tra 5 e 10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le 10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3"/>
        </w:numPr>
        <w:tabs>
          <w:tab w:val="left" w:pos="659"/>
          <w:tab w:val="left" w:pos="6938"/>
        </w:tabs>
        <w:autoSpaceDE w:val="0"/>
        <w:autoSpaceDN w:val="0"/>
        <w:spacing w:after="0" w:line="304" w:lineRule="auto"/>
        <w:ind w:right="628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eventualmente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) di avere un servizio di assistenza /manutenzione entro 50 KM in convenzione con 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ditta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</w:p>
    <w:p w:rsidR="00D415BE" w:rsidRPr="00D415BE" w:rsidRDefault="00D415BE" w:rsidP="00D415BE">
      <w:pPr>
        <w:tabs>
          <w:tab w:val="left" w:pos="5265"/>
          <w:tab w:val="left" w:pos="8212"/>
          <w:tab w:val="left" w:pos="9731"/>
        </w:tabs>
        <w:spacing w:after="0" w:line="254" w:lineRule="exact"/>
        <w:ind w:left="123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</w:t>
      </w:r>
    </w:p>
    <w:p w:rsidR="00D415BE" w:rsidRPr="00D415BE" w:rsidRDefault="00D415BE" w:rsidP="00D415BE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1238" w:right="282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>pa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rtita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IVA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1238" w:right="2825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Iscrizione CCIAA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1238" w:right="282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DELLA CONVENZIONE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1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3"/>
        </w:numPr>
        <w:tabs>
          <w:tab w:val="left" w:pos="666"/>
        </w:tabs>
        <w:autoSpaceDE w:val="0"/>
        <w:autoSpaceDN w:val="0"/>
        <w:spacing w:before="90" w:after="0" w:line="240" w:lineRule="auto"/>
        <w:ind w:left="665" w:hanging="14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un servizio di assistenza /manutenzione in grado di garantire un tempo di</w:t>
      </w:r>
      <w:r w:rsidRPr="00D415BE">
        <w:rPr>
          <w:rFonts w:ascii="Times New Roman" w:eastAsia="Times New Roman" w:hAnsi="Times New Roman" w:cs="Times New Roman"/>
          <w:spacing w:val="-20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</w:t>
      </w:r>
    </w:p>
    <w:p w:rsidR="00D415BE" w:rsidRPr="00D415BE" w:rsidRDefault="00D415BE" w:rsidP="00D415BE">
      <w:pPr>
        <w:spacing w:before="7" w:after="0" w:line="240" w:lineRule="auto"/>
        <w:ind w:left="51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 interessa)</w:t>
      </w:r>
    </w:p>
    <w:p w:rsidR="00D415BE" w:rsidRPr="00D415BE" w:rsidRDefault="00D415BE" w:rsidP="00D415BE">
      <w:pPr>
        <w:spacing w:before="11" w:after="0" w:line="240" w:lineRule="auto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6 ore dalla chiamata ;</w:t>
      </w:r>
    </w:p>
    <w:p w:rsidR="00D415BE" w:rsidRPr="00D415BE" w:rsidRDefault="00D415BE" w:rsidP="00D415BE">
      <w:pPr>
        <w:spacing w:before="1" w:after="0" w:line="275" w:lineRule="exact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12 ore dalla chiamata ;</w:t>
      </w:r>
    </w:p>
    <w:p w:rsidR="00D415BE" w:rsidRPr="00D415BE" w:rsidRDefault="00D415BE" w:rsidP="00D415BE">
      <w:pPr>
        <w:spacing w:after="0" w:line="275" w:lineRule="exact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24 ore dalla chiamata ;</w:t>
      </w:r>
    </w:p>
    <w:p w:rsidR="00D415BE" w:rsidRPr="00D415BE" w:rsidRDefault="00D415BE" w:rsidP="00D415BE">
      <w:pPr>
        <w:spacing w:before="2" w:after="0" w:line="240" w:lineRule="auto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36 ore dalla chiamata ;</w:t>
      </w:r>
    </w:p>
    <w:p w:rsidR="00D415BE" w:rsidRPr="00D415BE" w:rsidRDefault="00D415BE" w:rsidP="00D415BE">
      <w:pPr>
        <w:spacing w:before="17" w:after="0"/>
        <w:ind w:left="518" w:right="62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 questo requisito deve essere soddisfatto già in fase di partecipazione alla procedura di gara e non essere attivato successivamente)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delle seguenti certificazioni del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produttore:</w:t>
      </w:r>
    </w:p>
    <w:p w:rsidR="00D415BE" w:rsidRPr="00D415BE" w:rsidRDefault="00D415BE" w:rsidP="00D415BE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1-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3-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4-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77" w:after="0" w:line="283" w:lineRule="auto"/>
        <w:ind w:right="657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di ordine generale richiesti per la partecipazione alle procedure di affidamento di cui all’art. 80 del D.lgs. n.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di idoneità professionale di cui all’art. 83 del D.lgs. n.</w:t>
      </w:r>
      <w:r w:rsidRPr="00D415BE">
        <w:rPr>
          <w:rFonts w:ascii="Times New Roman" w:eastAsia="Times New Roman" w:hAnsi="Times New Roman" w:cs="Times New Roman"/>
          <w:spacing w:val="-2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ditta è iscritta al MEPA di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CONSIP;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right="1384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medesimo e la ditta da lui rappresentata non sono mai incorsi in provvedimenti che comportano l’incapacità a contrattare con la Pubblica</w:t>
      </w:r>
      <w:r w:rsidRPr="00D415BE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Amministrazione;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90" w:lineRule="auto"/>
        <w:ind w:right="841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dettate in materia di sicurezza dei lavoratori, in particolare di rispettare tutti gli obblighi in materia di sicurezza e condizioni nei luoghi di lavoro, come dettate dal D.Lgs 81/2008 e successive modifiche ed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integrazioni;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78" w:lineRule="auto"/>
        <w:ind w:right="1596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gli obblighi relativi al pagamento dei contributi previdenziali ed assistenziali per eventuali lavoratori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dipendenti;</w:t>
      </w:r>
    </w:p>
    <w:p w:rsidR="00D415BE" w:rsidRPr="00D415BE" w:rsidRDefault="00D415BE" w:rsidP="00D415BE">
      <w:pPr>
        <w:spacing w:after="0" w:line="27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076"/>
          <w:tab w:val="left" w:pos="6797"/>
          <w:tab w:val="left" w:pos="7289"/>
          <w:tab w:val="left" w:pos="9255"/>
        </w:tabs>
        <w:autoSpaceDE w:val="0"/>
        <w:autoSpaceDN w:val="0"/>
        <w:spacing w:before="76" w:after="0" w:line="283" w:lineRule="auto"/>
        <w:ind w:right="1081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iscritto alla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CCIAA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seguente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categoria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729"/>
          <w:tab w:val="left" w:pos="9575"/>
        </w:tabs>
        <w:autoSpaceDE w:val="0"/>
        <w:autoSpaceDN w:val="0"/>
        <w:spacing w:before="93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all’INPS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862"/>
          <w:tab w:val="left" w:pos="970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all’INAIL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riportato condanne penali e di non avere procedimenti penali</w:t>
      </w:r>
      <w:r w:rsidRPr="00D415BE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pendenti;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144"/>
        </w:tabs>
        <w:autoSpaceDE w:val="0"/>
        <w:autoSpaceDN w:val="0"/>
        <w:spacing w:before="1" w:after="0" w:line="283" w:lineRule="auto"/>
        <w:ind w:left="1358" w:right="731" w:hanging="8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nulla risulta a proprio carico nel casellario giudiziale generale alla Procura della Repubblica presso il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Tribunale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right="596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in stato di fallimento, di liquidazione ovvero di non avere in corso procedimenti per la dichiarazione di una di tali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situazioni;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3" w:lineRule="auto"/>
        <w:ind w:left="518" w:right="109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condanne con sentenze passate in giudicato, per qualsiasi reato che incida sulla propria moralità professionale, o per delitti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finanziari;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92" w:lineRule="auto"/>
        <w:ind w:left="518" w:right="63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sottoposto a misura di prevenzione e di non essere a conoscenza dell'esistenza a proprio carico e dei propri conviventi di procedimenti in corso per l’applicazione delle misure di prevenzione di cui alla Legge 575/1965 come succ. integrata e modificata né di cause ostative all’iscrizione negli albi di appaltatori o fornitori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pubblici;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770"/>
          <w:tab w:val="left" w:pos="9133"/>
        </w:tabs>
        <w:autoSpaceDE w:val="0"/>
        <w:autoSpaceDN w:val="0"/>
        <w:spacing w:after="0" w:line="292" w:lineRule="auto"/>
        <w:ind w:left="518" w:right="81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 nei confronti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ditta/consorzio/società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cui il sottoscritto è il legale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rappresentante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sussiste alcun provvedimento giudiziario interdittivo disposto ai sensi della Legge 575/1965 come succ. integrata e modificata e che conseguentemente non sussistono cause di divieto, decadenza o sospensione di cui alla Legge 575/1965 come succ. integrata 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modificata;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120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accettare senza condizione o riserva alcuna, tutte le norme e disposizioni contenute nella eventuale lettera di invito a partecipare alla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gara;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78" w:lineRule="auto"/>
        <w:ind w:left="518" w:right="96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applicare a favore dei lavoratori dipendenti condizioni giuridiche retributive non inferiori a quelle risultanti dai Contratti di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lavoro;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l’inesistenza delle cause di esclusione indicate nell’art.80 del D.Lgs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0" w:lineRule="auto"/>
        <w:ind w:left="518" w:right="7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</w:t>
      </w:r>
      <w:r w:rsidRPr="00D415BE">
        <w:rPr>
          <w:rFonts w:ascii="Times New Roman" w:eastAsia="Times New Roman" w:hAnsi="Times New Roman" w:cs="Times New Roman"/>
          <w:spacing w:val="-3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modificata;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8" w:lineRule="auto"/>
        <w:ind w:left="518" w:right="7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nei confronti dell’impresa non è stata irrogata la sanzione amministrativa dell’interdizione all’esercizio dell’attività o del divieto di contrarre con la Pubblica Amministrazione di cui all’art.9 comma 2 lett. a) e c) del D.Lgs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231/2001;</w:t>
      </w:r>
    </w:p>
    <w:p w:rsidR="00D415BE" w:rsidRPr="00D415BE" w:rsidRDefault="00D415BE" w:rsidP="00D415B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66" w:after="0" w:line="240" w:lineRule="auto"/>
        <w:ind w:hanging="72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che l'impresa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non si è avvalsa dei piani individuali di emersione di cui alla Legge</w:t>
      </w:r>
      <w:r w:rsidRPr="00D415BE">
        <w:rPr>
          <w:rFonts w:ascii="Times New Roman" w:eastAsia="Times New Roman" w:hAnsi="Times New Roman" w:cs="Times New Roman"/>
          <w:spacing w:val="-1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383/2001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06"/>
        </w:tabs>
        <w:autoSpaceDE w:val="0"/>
        <w:autoSpaceDN w:val="0"/>
        <w:spacing w:after="0" w:line="283" w:lineRule="auto"/>
        <w:ind w:right="66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si è avvalsa dei piani individuali di emersione di cui alla Legge 383/2001 e che il periodo di emersione si è concluso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2" w:lineRule="auto"/>
        <w:ind w:left="518" w:right="64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l'impresa rappresentata non è assoggettabile agli obblighi di cui alla Legge 68/1999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18"/>
        </w:tabs>
        <w:autoSpaceDE w:val="0"/>
        <w:autoSpaceDN w:val="0"/>
        <w:spacing w:after="0" w:line="240" w:lineRule="auto"/>
        <w:ind w:left="1358" w:hanging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l’organico della stessa non supera i 15 dipendenti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18"/>
        </w:tabs>
        <w:autoSpaceDE w:val="0"/>
        <w:autoSpaceDN w:val="0"/>
        <w:spacing w:after="0" w:line="283" w:lineRule="auto"/>
        <w:ind w:left="1358" w:right="1228" w:hanging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pur avendo un organico compreso tra 15 e 35 dipendenti, la stessa non ha effettuato nuove assunzioni successivamente al 18/1/2000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left="518" w:right="879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l'impresa rappresentata è soggetta agli obblighi di cui alla Legge 68/1999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738"/>
        </w:tabs>
        <w:autoSpaceDE w:val="0"/>
        <w:autoSpaceDN w:val="0"/>
        <w:spacing w:after="0" w:line="283" w:lineRule="auto"/>
        <w:ind w:left="1958" w:right="1269" w:hanging="5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l’organico della stessa supera i 35 dipendenti e che ha ottemperato alle disposizioni della predetta normativa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738"/>
        </w:tabs>
        <w:autoSpaceDE w:val="0"/>
        <w:autoSpaceDN w:val="0"/>
        <w:spacing w:after="0" w:line="290" w:lineRule="auto"/>
        <w:ind w:left="1958" w:right="649" w:hanging="5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pur avendo un organico compreso tra 15 e 35 dipendenti sono state effettuate nuove assunzioni al 18/1/2000 e che ha ottemperato alle disposizioni della predetta normativa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disporre di organico adeguato allo svolgimento delle prestazioni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6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si trova in alcuna delle posizioni o condizioni ostative previste dalla vigente legislazione in materia di lotta alla delinquenza di tipo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mafioso;</w:t>
      </w:r>
    </w:p>
    <w:p w:rsidR="00D415BE" w:rsidRPr="00D415BE" w:rsidRDefault="00D415BE" w:rsidP="00D415BE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31"/>
        </w:tabs>
        <w:autoSpaceDE w:val="0"/>
        <w:autoSpaceDN w:val="0"/>
        <w:spacing w:after="0" w:line="240" w:lineRule="auto"/>
        <w:ind w:left="730" w:hanging="2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mantiene la validità dell’offerta per almeno 6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mesi;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left="518" w:right="8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consegna, installa e collauda il materiale con proprio personale specializzato entro e non oltre i 30 giorni successivi all’ordine, che il trasporto e l’installazione è a suo carico fino alla sede dell’Istituto e nei locali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indicati;</w:t>
      </w: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222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prodotti sono garantiti per almeno un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anno;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servizio di assistenza è garantito per tutti i giorni lavorativi dell’Istituzione scolastica dalle ore 9,00 alle ore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16,00;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1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assicurerà la fornitura ed installazione di eventuali pezzi di ricambio per un periodo di almeno 5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anni;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78" w:lineRule="auto"/>
        <w:ind w:left="518" w:right="10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le apparecchiature richieste sono rispondenti alle specifiche descritte e comunque tali da essere idonei alla destinazione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prefissata;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beni di cui alla fornitura sono conformi al D.L.81/08 e succ.</w:t>
      </w:r>
      <w:r w:rsidRPr="00D415BE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modifiche;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76" w:after="0" w:line="290" w:lineRule="auto"/>
        <w:ind w:left="518" w:right="7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informato, ai sensi della vigente normativa in materia di protezione dei dati personali, che i dati raccolti saranno trattati, anche con strumenti informatici, esclusivamente nell’ambito del procedimento per il quale la presente dichiarazione viene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resa;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3" w:lineRule="auto"/>
        <w:ind w:left="518" w:right="7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consentire, ai sensi e per gli effetti del D.Lgs 196/2003, al trattamento dei dati per la presente procedura;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0" w:lineRule="auto"/>
        <w:ind w:left="518" w:right="83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la Stazione Appaltante ad effettuare le comunicazioni di cui all’art. 79, comma 5 del D.Lgs 163/2006 e ss.mm.ii., all’indirizzo E-mail certificata indicata nella presente dichiarazione.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3191"/>
        </w:tabs>
        <w:spacing w:after="0" w:line="240" w:lineRule="auto"/>
        <w:ind w:left="51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Lì,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x-none" w:eastAsia="x-none"/>
        </w:rPr>
      </w:pPr>
    </w:p>
    <w:p w:rsidR="00D415BE" w:rsidRPr="00D415BE" w:rsidRDefault="00D415BE" w:rsidP="00D415BE">
      <w:pPr>
        <w:spacing w:before="37" w:line="240" w:lineRule="exact"/>
        <w:rPr>
          <w:rFonts w:ascii="Calibri" w:eastAsia="Calibri" w:hAnsi="Calibri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Il Rappresentante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2BC6" w:rsidRDefault="006B2BC6"/>
    <w:sectPr w:rsidR="006B2BC6" w:rsidSect="00173523">
      <w:headerReference w:type="default" r:id="rId7"/>
      <w:footerReference w:type="default" r:id="rId8"/>
      <w:pgSz w:w="11906" w:h="16838"/>
      <w:pgMar w:top="397" w:right="1077" w:bottom="1440" w:left="1077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67" w:rsidRDefault="00951667" w:rsidP="00D415BE">
      <w:pPr>
        <w:spacing w:after="0" w:line="240" w:lineRule="auto"/>
      </w:pPr>
      <w:r>
        <w:separator/>
      </w:r>
    </w:p>
  </w:endnote>
  <w:endnote w:type="continuationSeparator" w:id="0">
    <w:p w:rsidR="00951667" w:rsidRDefault="00951667" w:rsidP="00D4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6F" w:rsidRPr="00EB3417" w:rsidRDefault="00166551" w:rsidP="00EB3417">
    <w:pPr>
      <w:pStyle w:val="Pidipagina"/>
      <w:tabs>
        <w:tab w:val="left" w:pos="0"/>
        <w:tab w:val="center" w:pos="4876"/>
      </w:tabs>
      <w:jc w:val="both"/>
      <w:rPr>
        <w:i/>
        <w:sz w:val="8"/>
      </w:rPr>
    </w:pPr>
    <w:r>
      <w:rPr>
        <w:i/>
        <w:sz w:val="20"/>
      </w:rPr>
      <w:tab/>
    </w:r>
    <w:r>
      <w:rPr>
        <w:i/>
        <w:sz w:val="20"/>
      </w:rPr>
      <w:tab/>
      <w:t xml:space="preserve">                 </w:t>
    </w:r>
  </w:p>
  <w:p w:rsidR="0092636F" w:rsidRPr="00C541D7" w:rsidRDefault="00951667" w:rsidP="00EB3417">
    <w:pPr>
      <w:pStyle w:val="Pidipagina"/>
      <w:tabs>
        <w:tab w:val="left" w:pos="600"/>
        <w:tab w:val="left" w:pos="1014"/>
        <w:tab w:val="center" w:pos="4876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67" w:rsidRDefault="00951667" w:rsidP="00D415BE">
      <w:pPr>
        <w:spacing w:after="0" w:line="240" w:lineRule="auto"/>
      </w:pPr>
      <w:r>
        <w:separator/>
      </w:r>
    </w:p>
  </w:footnote>
  <w:footnote w:type="continuationSeparator" w:id="0">
    <w:p w:rsidR="00951667" w:rsidRDefault="00951667" w:rsidP="00D4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6F" w:rsidRPr="00173523" w:rsidRDefault="00951667" w:rsidP="00A512B5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78"/>
    <w:multiLevelType w:val="hybridMultilevel"/>
    <w:tmpl w:val="C464DEE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238334F"/>
    <w:multiLevelType w:val="hybridMultilevel"/>
    <w:tmpl w:val="2C82F494"/>
    <w:lvl w:ilvl="0" w:tplc="76842C54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1AE6D3E">
      <w:numFmt w:val="bullet"/>
      <w:lvlText w:val="•"/>
      <w:lvlJc w:val="left"/>
      <w:pPr>
        <w:ind w:left="2190" w:hanging="140"/>
      </w:pPr>
      <w:rPr>
        <w:rFonts w:hint="default"/>
      </w:rPr>
    </w:lvl>
    <w:lvl w:ilvl="2" w:tplc="412C850E">
      <w:numFmt w:val="bullet"/>
      <w:lvlText w:val="•"/>
      <w:lvlJc w:val="left"/>
      <w:pPr>
        <w:ind w:left="3141" w:hanging="140"/>
      </w:pPr>
      <w:rPr>
        <w:rFonts w:hint="default"/>
      </w:rPr>
    </w:lvl>
    <w:lvl w:ilvl="3" w:tplc="E6669926">
      <w:numFmt w:val="bullet"/>
      <w:lvlText w:val="•"/>
      <w:lvlJc w:val="left"/>
      <w:pPr>
        <w:ind w:left="4091" w:hanging="140"/>
      </w:pPr>
      <w:rPr>
        <w:rFonts w:hint="default"/>
      </w:rPr>
    </w:lvl>
    <w:lvl w:ilvl="4" w:tplc="F53EF838">
      <w:numFmt w:val="bullet"/>
      <w:lvlText w:val="•"/>
      <w:lvlJc w:val="left"/>
      <w:pPr>
        <w:ind w:left="5042" w:hanging="140"/>
      </w:pPr>
      <w:rPr>
        <w:rFonts w:hint="default"/>
      </w:rPr>
    </w:lvl>
    <w:lvl w:ilvl="5" w:tplc="34064A3C">
      <w:numFmt w:val="bullet"/>
      <w:lvlText w:val="•"/>
      <w:lvlJc w:val="left"/>
      <w:pPr>
        <w:ind w:left="5992" w:hanging="140"/>
      </w:pPr>
      <w:rPr>
        <w:rFonts w:hint="default"/>
      </w:rPr>
    </w:lvl>
    <w:lvl w:ilvl="6" w:tplc="43406354">
      <w:numFmt w:val="bullet"/>
      <w:lvlText w:val="•"/>
      <w:lvlJc w:val="left"/>
      <w:pPr>
        <w:ind w:left="6943" w:hanging="140"/>
      </w:pPr>
      <w:rPr>
        <w:rFonts w:hint="default"/>
      </w:rPr>
    </w:lvl>
    <w:lvl w:ilvl="7" w:tplc="0A108CEA">
      <w:numFmt w:val="bullet"/>
      <w:lvlText w:val="•"/>
      <w:lvlJc w:val="left"/>
      <w:pPr>
        <w:ind w:left="7893" w:hanging="140"/>
      </w:pPr>
      <w:rPr>
        <w:rFonts w:hint="default"/>
      </w:rPr>
    </w:lvl>
    <w:lvl w:ilvl="8" w:tplc="8F589F24">
      <w:numFmt w:val="bullet"/>
      <w:lvlText w:val="•"/>
      <w:lvlJc w:val="left"/>
      <w:pPr>
        <w:ind w:left="8844" w:hanging="140"/>
      </w:pPr>
      <w:rPr>
        <w:rFonts w:hint="default"/>
      </w:rPr>
    </w:lvl>
  </w:abstractNum>
  <w:abstractNum w:abstractNumId="2" w15:restartNumberingAfterBreak="0">
    <w:nsid w:val="44595B85"/>
    <w:multiLevelType w:val="hybridMultilevel"/>
    <w:tmpl w:val="8F648858"/>
    <w:lvl w:ilvl="0" w:tplc="05F4C9E8">
      <w:numFmt w:val="bullet"/>
      <w:lvlText w:val="●"/>
      <w:lvlJc w:val="left"/>
      <w:pPr>
        <w:ind w:left="1238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8104F5DE">
      <w:numFmt w:val="bullet"/>
      <w:lvlText w:val="○"/>
      <w:lvlJc w:val="left"/>
      <w:pPr>
        <w:ind w:left="1226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F7808650">
      <w:numFmt w:val="bullet"/>
      <w:lvlText w:val="•"/>
      <w:lvlJc w:val="left"/>
      <w:pPr>
        <w:ind w:left="1360" w:hanging="279"/>
      </w:pPr>
      <w:rPr>
        <w:rFonts w:hint="default"/>
      </w:rPr>
    </w:lvl>
    <w:lvl w:ilvl="3" w:tplc="4D726C2A">
      <w:numFmt w:val="bullet"/>
      <w:lvlText w:val="•"/>
      <w:lvlJc w:val="left"/>
      <w:pPr>
        <w:ind w:left="1960" w:hanging="279"/>
      </w:pPr>
      <w:rPr>
        <w:rFonts w:hint="default"/>
      </w:rPr>
    </w:lvl>
    <w:lvl w:ilvl="4" w:tplc="04629078">
      <w:numFmt w:val="bullet"/>
      <w:lvlText w:val="•"/>
      <w:lvlJc w:val="left"/>
      <w:pPr>
        <w:ind w:left="3215" w:hanging="279"/>
      </w:pPr>
      <w:rPr>
        <w:rFonts w:hint="default"/>
      </w:rPr>
    </w:lvl>
    <w:lvl w:ilvl="5" w:tplc="B04A9A00">
      <w:numFmt w:val="bullet"/>
      <w:lvlText w:val="•"/>
      <w:lvlJc w:val="left"/>
      <w:pPr>
        <w:ind w:left="4470" w:hanging="279"/>
      </w:pPr>
      <w:rPr>
        <w:rFonts w:hint="default"/>
      </w:rPr>
    </w:lvl>
    <w:lvl w:ilvl="6" w:tplc="637E4E48">
      <w:numFmt w:val="bullet"/>
      <w:lvlText w:val="•"/>
      <w:lvlJc w:val="left"/>
      <w:pPr>
        <w:ind w:left="5725" w:hanging="279"/>
      </w:pPr>
      <w:rPr>
        <w:rFonts w:hint="default"/>
      </w:rPr>
    </w:lvl>
    <w:lvl w:ilvl="7" w:tplc="A66C307E">
      <w:numFmt w:val="bullet"/>
      <w:lvlText w:val="•"/>
      <w:lvlJc w:val="left"/>
      <w:pPr>
        <w:ind w:left="6980" w:hanging="279"/>
      </w:pPr>
      <w:rPr>
        <w:rFonts w:hint="default"/>
      </w:rPr>
    </w:lvl>
    <w:lvl w:ilvl="8" w:tplc="D36436F4">
      <w:numFmt w:val="bullet"/>
      <w:lvlText w:val="•"/>
      <w:lvlJc w:val="left"/>
      <w:pPr>
        <w:ind w:left="8235" w:hanging="279"/>
      </w:pPr>
      <w:rPr>
        <w:rFonts w:hint="default"/>
      </w:rPr>
    </w:lvl>
  </w:abstractNum>
  <w:abstractNum w:abstractNumId="3" w15:restartNumberingAfterBreak="0">
    <w:nsid w:val="478219CF"/>
    <w:multiLevelType w:val="hybridMultilevel"/>
    <w:tmpl w:val="9D52E80A"/>
    <w:lvl w:ilvl="0" w:tplc="670EDE5E">
      <w:numFmt w:val="bullet"/>
      <w:lvlText w:val="○"/>
      <w:lvlJc w:val="left"/>
      <w:pPr>
        <w:ind w:left="730" w:hanging="212"/>
      </w:pPr>
      <w:rPr>
        <w:rFonts w:ascii="Arial" w:eastAsia="Arial" w:hAnsi="Arial" w:cs="Arial" w:hint="default"/>
        <w:w w:val="100"/>
        <w:sz w:val="24"/>
        <w:szCs w:val="24"/>
      </w:rPr>
    </w:lvl>
    <w:lvl w:ilvl="1" w:tplc="37C86090">
      <w:numFmt w:val="bullet"/>
      <w:lvlText w:val="•"/>
      <w:lvlJc w:val="left"/>
      <w:pPr>
        <w:ind w:left="1740" w:hanging="212"/>
      </w:pPr>
      <w:rPr>
        <w:rFonts w:hint="default"/>
      </w:rPr>
    </w:lvl>
    <w:lvl w:ilvl="2" w:tplc="C8D66862">
      <w:numFmt w:val="bullet"/>
      <w:lvlText w:val="•"/>
      <w:lvlJc w:val="left"/>
      <w:pPr>
        <w:ind w:left="2741" w:hanging="212"/>
      </w:pPr>
      <w:rPr>
        <w:rFonts w:hint="default"/>
      </w:rPr>
    </w:lvl>
    <w:lvl w:ilvl="3" w:tplc="FA72A420">
      <w:numFmt w:val="bullet"/>
      <w:lvlText w:val="•"/>
      <w:lvlJc w:val="left"/>
      <w:pPr>
        <w:ind w:left="3741" w:hanging="212"/>
      </w:pPr>
      <w:rPr>
        <w:rFonts w:hint="default"/>
      </w:rPr>
    </w:lvl>
    <w:lvl w:ilvl="4" w:tplc="E3082ACA">
      <w:numFmt w:val="bullet"/>
      <w:lvlText w:val="•"/>
      <w:lvlJc w:val="left"/>
      <w:pPr>
        <w:ind w:left="4742" w:hanging="212"/>
      </w:pPr>
      <w:rPr>
        <w:rFonts w:hint="default"/>
      </w:rPr>
    </w:lvl>
    <w:lvl w:ilvl="5" w:tplc="F3B6264A">
      <w:numFmt w:val="bullet"/>
      <w:lvlText w:val="•"/>
      <w:lvlJc w:val="left"/>
      <w:pPr>
        <w:ind w:left="5742" w:hanging="212"/>
      </w:pPr>
      <w:rPr>
        <w:rFonts w:hint="default"/>
      </w:rPr>
    </w:lvl>
    <w:lvl w:ilvl="6" w:tplc="2E3873AA">
      <w:numFmt w:val="bullet"/>
      <w:lvlText w:val="•"/>
      <w:lvlJc w:val="left"/>
      <w:pPr>
        <w:ind w:left="6743" w:hanging="212"/>
      </w:pPr>
      <w:rPr>
        <w:rFonts w:hint="default"/>
      </w:rPr>
    </w:lvl>
    <w:lvl w:ilvl="7" w:tplc="BD70105E">
      <w:numFmt w:val="bullet"/>
      <w:lvlText w:val="•"/>
      <w:lvlJc w:val="left"/>
      <w:pPr>
        <w:ind w:left="7743" w:hanging="212"/>
      </w:pPr>
      <w:rPr>
        <w:rFonts w:hint="default"/>
      </w:rPr>
    </w:lvl>
    <w:lvl w:ilvl="8" w:tplc="5EE278C4">
      <w:numFmt w:val="bullet"/>
      <w:lvlText w:val="•"/>
      <w:lvlJc w:val="left"/>
      <w:pPr>
        <w:ind w:left="8744" w:hanging="212"/>
      </w:pPr>
      <w:rPr>
        <w:rFonts w:hint="default"/>
      </w:rPr>
    </w:lvl>
  </w:abstractNum>
  <w:abstractNum w:abstractNumId="4" w15:restartNumberingAfterBreak="0">
    <w:nsid w:val="4ACD4EFF"/>
    <w:multiLevelType w:val="hybridMultilevel"/>
    <w:tmpl w:val="7FC88FC6"/>
    <w:lvl w:ilvl="0" w:tplc="278EF9AA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FDCCC86">
      <w:numFmt w:val="bullet"/>
      <w:lvlText w:val="○"/>
      <w:lvlJc w:val="left"/>
      <w:pPr>
        <w:ind w:left="1517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B2562E52">
      <w:numFmt w:val="bullet"/>
      <w:lvlText w:val="•"/>
      <w:lvlJc w:val="left"/>
      <w:pPr>
        <w:ind w:left="2545" w:hanging="279"/>
      </w:pPr>
      <w:rPr>
        <w:rFonts w:hint="default"/>
      </w:rPr>
    </w:lvl>
    <w:lvl w:ilvl="3" w:tplc="47969B1C">
      <w:numFmt w:val="bullet"/>
      <w:lvlText w:val="•"/>
      <w:lvlJc w:val="left"/>
      <w:pPr>
        <w:ind w:left="3570" w:hanging="279"/>
      </w:pPr>
      <w:rPr>
        <w:rFonts w:hint="default"/>
      </w:rPr>
    </w:lvl>
    <w:lvl w:ilvl="4" w:tplc="22A2FFCE">
      <w:numFmt w:val="bullet"/>
      <w:lvlText w:val="•"/>
      <w:lvlJc w:val="left"/>
      <w:pPr>
        <w:ind w:left="4595" w:hanging="279"/>
      </w:pPr>
      <w:rPr>
        <w:rFonts w:hint="default"/>
      </w:rPr>
    </w:lvl>
    <w:lvl w:ilvl="5" w:tplc="39AC0EC8">
      <w:numFmt w:val="bullet"/>
      <w:lvlText w:val="•"/>
      <w:lvlJc w:val="left"/>
      <w:pPr>
        <w:ind w:left="5620" w:hanging="279"/>
      </w:pPr>
      <w:rPr>
        <w:rFonts w:hint="default"/>
      </w:rPr>
    </w:lvl>
    <w:lvl w:ilvl="6" w:tplc="927AD28E">
      <w:numFmt w:val="bullet"/>
      <w:lvlText w:val="•"/>
      <w:lvlJc w:val="left"/>
      <w:pPr>
        <w:ind w:left="6645" w:hanging="279"/>
      </w:pPr>
      <w:rPr>
        <w:rFonts w:hint="default"/>
      </w:rPr>
    </w:lvl>
    <w:lvl w:ilvl="7" w:tplc="0A56D990">
      <w:numFmt w:val="bullet"/>
      <w:lvlText w:val="•"/>
      <w:lvlJc w:val="left"/>
      <w:pPr>
        <w:ind w:left="7670" w:hanging="279"/>
      </w:pPr>
      <w:rPr>
        <w:rFonts w:hint="default"/>
      </w:rPr>
    </w:lvl>
    <w:lvl w:ilvl="8" w:tplc="065E8586">
      <w:numFmt w:val="bullet"/>
      <w:lvlText w:val="•"/>
      <w:lvlJc w:val="left"/>
      <w:pPr>
        <w:ind w:left="8695" w:hanging="279"/>
      </w:pPr>
      <w:rPr>
        <w:rFonts w:hint="default"/>
      </w:rPr>
    </w:lvl>
  </w:abstractNum>
  <w:abstractNum w:abstractNumId="5" w15:restartNumberingAfterBreak="0">
    <w:nsid w:val="6D494E58"/>
    <w:multiLevelType w:val="hybridMultilevel"/>
    <w:tmpl w:val="98428BF2"/>
    <w:lvl w:ilvl="0" w:tplc="5720D064">
      <w:start w:val="1"/>
      <w:numFmt w:val="decimal"/>
      <w:lvlText w:val="%1)"/>
      <w:lvlJc w:val="left"/>
      <w:pPr>
        <w:ind w:left="518" w:hanging="229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047C651C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3923110">
      <w:numFmt w:val="bullet"/>
      <w:lvlText w:val="•"/>
      <w:lvlJc w:val="left"/>
      <w:pPr>
        <w:ind w:left="3680" w:hanging="360"/>
      </w:pPr>
      <w:rPr>
        <w:rFonts w:hint="default"/>
      </w:rPr>
    </w:lvl>
    <w:lvl w:ilvl="3" w:tplc="B1EAF5A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4D072B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D89A0580">
      <w:numFmt w:val="bullet"/>
      <w:lvlText w:val="•"/>
      <w:lvlJc w:val="left"/>
      <w:pPr>
        <w:ind w:left="4120" w:hanging="360"/>
      </w:pPr>
      <w:rPr>
        <w:rFonts w:hint="default"/>
      </w:rPr>
    </w:lvl>
    <w:lvl w:ilvl="6" w:tplc="6C82312C">
      <w:numFmt w:val="bullet"/>
      <w:lvlText w:val="•"/>
      <w:lvlJc w:val="left"/>
      <w:pPr>
        <w:ind w:left="4400" w:hanging="360"/>
      </w:pPr>
      <w:rPr>
        <w:rFonts w:hint="default"/>
      </w:rPr>
    </w:lvl>
    <w:lvl w:ilvl="7" w:tplc="EAFC5A8A">
      <w:numFmt w:val="bullet"/>
      <w:lvlText w:val="•"/>
      <w:lvlJc w:val="left"/>
      <w:pPr>
        <w:ind w:left="5986" w:hanging="360"/>
      </w:pPr>
      <w:rPr>
        <w:rFonts w:hint="default"/>
      </w:rPr>
    </w:lvl>
    <w:lvl w:ilvl="8" w:tplc="FDBA52BE">
      <w:numFmt w:val="bullet"/>
      <w:lvlText w:val="•"/>
      <w:lvlJc w:val="left"/>
      <w:pPr>
        <w:ind w:left="757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BE"/>
    <w:rsid w:val="00166551"/>
    <w:rsid w:val="0064503D"/>
    <w:rsid w:val="006B2BC6"/>
    <w:rsid w:val="00951667"/>
    <w:rsid w:val="00D415BE"/>
    <w:rsid w:val="00F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8331-D731-4FFB-A728-E4F6A69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1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D41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5BE"/>
  </w:style>
  <w:style w:type="paragraph" w:styleId="Corpotesto">
    <w:name w:val="Body Text"/>
    <w:basedOn w:val="Normale"/>
    <w:link w:val="CorpotestoCarattere"/>
    <w:uiPriority w:val="99"/>
    <w:semiHidden/>
    <w:unhideWhenUsed/>
    <w:rsid w:val="00D415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15BE"/>
  </w:style>
  <w:style w:type="paragraph" w:styleId="Pidipagina">
    <w:name w:val="footer"/>
    <w:basedOn w:val="Normale"/>
    <w:link w:val="PidipaginaCarattere"/>
    <w:rsid w:val="00D415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415B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Barbera</dc:creator>
  <cp:keywords/>
  <dc:description/>
  <cp:lastModifiedBy>Gisella</cp:lastModifiedBy>
  <cp:revision>2</cp:revision>
  <dcterms:created xsi:type="dcterms:W3CDTF">2018-06-07T18:45:00Z</dcterms:created>
  <dcterms:modified xsi:type="dcterms:W3CDTF">2018-06-07T18:45:00Z</dcterms:modified>
</cp:coreProperties>
</file>